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65" w:rsidRPr="004760F1" w:rsidRDefault="00902D65">
      <w:pPr>
        <w:pStyle w:val="a3"/>
        <w:spacing w:before="8"/>
        <w:rPr>
          <w:sz w:val="29"/>
          <w:lang w:val="ru-RU"/>
        </w:rPr>
      </w:pPr>
    </w:p>
    <w:p w:rsidR="004760F1" w:rsidRDefault="004760F1">
      <w:pPr>
        <w:spacing w:line="276" w:lineRule="auto"/>
        <w:ind w:left="155" w:right="224" w:firstLine="708"/>
        <w:jc w:val="both"/>
        <w:rPr>
          <w:color w:val="000009"/>
          <w:sz w:val="28"/>
          <w:lang w:val="ru-RU"/>
        </w:rPr>
      </w:pPr>
      <w:proofErr w:type="gramStart"/>
      <w:r>
        <w:rPr>
          <w:b/>
          <w:color w:val="000009"/>
          <w:spacing w:val="-5"/>
          <w:sz w:val="28"/>
        </w:rPr>
        <w:t>IV</w:t>
      </w:r>
      <w:r w:rsidRPr="004760F1">
        <w:rPr>
          <w:b/>
          <w:color w:val="000009"/>
          <w:spacing w:val="-5"/>
          <w:sz w:val="28"/>
          <w:lang w:val="ru-RU"/>
        </w:rPr>
        <w:t xml:space="preserve">-ый </w:t>
      </w:r>
      <w:r w:rsidRPr="004760F1">
        <w:rPr>
          <w:b/>
          <w:color w:val="000009"/>
          <w:sz w:val="28"/>
          <w:lang w:val="ru-RU"/>
        </w:rPr>
        <w:t xml:space="preserve">Всероссийский конкурс реализованных </w:t>
      </w:r>
      <w:r w:rsidRPr="004760F1">
        <w:rPr>
          <w:b/>
          <w:color w:val="000009"/>
          <w:spacing w:val="-3"/>
          <w:sz w:val="28"/>
          <w:lang w:val="ru-RU"/>
        </w:rPr>
        <w:t xml:space="preserve">проектов </w:t>
      </w:r>
      <w:r w:rsidRPr="004760F1">
        <w:rPr>
          <w:b/>
          <w:color w:val="000009"/>
          <w:sz w:val="28"/>
          <w:lang w:val="ru-RU"/>
        </w:rPr>
        <w:t xml:space="preserve">в области энерго- сбережения и повышения энергоэффективности </w:t>
      </w:r>
      <w:r>
        <w:rPr>
          <w:b/>
          <w:color w:val="000009"/>
          <w:sz w:val="28"/>
        </w:rPr>
        <w:t>ENES</w:t>
      </w:r>
      <w:r w:rsidRPr="004760F1">
        <w:rPr>
          <w:b/>
          <w:color w:val="000009"/>
          <w:sz w:val="28"/>
          <w:lang w:val="ru-RU"/>
        </w:rPr>
        <w:t>-2017</w:t>
      </w:r>
      <w:r>
        <w:rPr>
          <w:b/>
          <w:color w:val="000009"/>
          <w:sz w:val="28"/>
          <w:lang w:val="ru-RU"/>
        </w:rPr>
        <w:t>.</w:t>
      </w:r>
      <w:proofErr w:type="gramEnd"/>
      <w:r>
        <w:rPr>
          <w:b/>
          <w:color w:val="000009"/>
          <w:sz w:val="28"/>
          <w:lang w:val="ru-RU"/>
        </w:rPr>
        <w:t xml:space="preserve"> </w:t>
      </w:r>
    </w:p>
    <w:p w:rsidR="00902D65" w:rsidRPr="004760F1" w:rsidRDefault="00844813">
      <w:pPr>
        <w:spacing w:line="276" w:lineRule="auto"/>
        <w:ind w:left="155" w:right="224" w:firstLine="708"/>
        <w:jc w:val="both"/>
        <w:rPr>
          <w:sz w:val="28"/>
          <w:lang w:val="ru-RU"/>
        </w:rPr>
      </w:pPr>
      <w:r w:rsidRPr="004760F1">
        <w:rPr>
          <w:color w:val="000009"/>
          <w:sz w:val="28"/>
          <w:lang w:val="ru-RU"/>
        </w:rPr>
        <w:t xml:space="preserve">В целях стимулирования на региональном и муниципальном уровнях реализации проектов по повышению энергоэффективности и пропаганды энергосберегающего      образа      жизни      среди      населения      проводится  </w:t>
      </w:r>
      <w:r>
        <w:rPr>
          <w:b/>
          <w:color w:val="000009"/>
          <w:spacing w:val="-5"/>
          <w:sz w:val="28"/>
        </w:rPr>
        <w:t>IV</w:t>
      </w:r>
      <w:r w:rsidRPr="004760F1">
        <w:rPr>
          <w:b/>
          <w:color w:val="000009"/>
          <w:spacing w:val="-5"/>
          <w:sz w:val="28"/>
          <w:lang w:val="ru-RU"/>
        </w:rPr>
        <w:t xml:space="preserve">-ый </w:t>
      </w:r>
      <w:r w:rsidRPr="004760F1">
        <w:rPr>
          <w:b/>
          <w:color w:val="000009"/>
          <w:sz w:val="28"/>
          <w:lang w:val="ru-RU"/>
        </w:rPr>
        <w:t xml:space="preserve">Всероссийский конкурс реализованных </w:t>
      </w:r>
      <w:r w:rsidRPr="004760F1">
        <w:rPr>
          <w:b/>
          <w:color w:val="000009"/>
          <w:spacing w:val="-3"/>
          <w:sz w:val="28"/>
          <w:lang w:val="ru-RU"/>
        </w:rPr>
        <w:t xml:space="preserve">проектов </w:t>
      </w:r>
      <w:r w:rsidRPr="004760F1">
        <w:rPr>
          <w:b/>
          <w:color w:val="000009"/>
          <w:sz w:val="28"/>
          <w:lang w:val="ru-RU"/>
        </w:rPr>
        <w:t>в области энерг</w:t>
      </w:r>
      <w:proofErr w:type="gramStart"/>
      <w:r w:rsidRPr="004760F1">
        <w:rPr>
          <w:b/>
          <w:color w:val="000009"/>
          <w:sz w:val="28"/>
          <w:lang w:val="ru-RU"/>
        </w:rPr>
        <w:t>о-</w:t>
      </w:r>
      <w:proofErr w:type="gramEnd"/>
      <w:r w:rsidRPr="004760F1">
        <w:rPr>
          <w:b/>
          <w:color w:val="000009"/>
          <w:sz w:val="28"/>
          <w:lang w:val="ru-RU"/>
        </w:rPr>
        <w:t xml:space="preserve"> сбережения и повышения энергоэффективности </w:t>
      </w:r>
      <w:r>
        <w:rPr>
          <w:b/>
          <w:color w:val="000009"/>
          <w:sz w:val="28"/>
        </w:rPr>
        <w:t>ENES</w:t>
      </w:r>
      <w:r w:rsidRPr="004760F1">
        <w:rPr>
          <w:b/>
          <w:color w:val="000009"/>
          <w:sz w:val="28"/>
          <w:lang w:val="ru-RU"/>
        </w:rPr>
        <w:t xml:space="preserve">-2017 </w:t>
      </w:r>
      <w:r w:rsidRPr="004760F1">
        <w:rPr>
          <w:color w:val="000009"/>
          <w:sz w:val="28"/>
          <w:lang w:val="ru-RU"/>
        </w:rPr>
        <w:t>(далее -</w:t>
      </w:r>
      <w:r w:rsidRPr="004760F1">
        <w:rPr>
          <w:color w:val="000009"/>
          <w:spacing w:val="-32"/>
          <w:sz w:val="28"/>
          <w:lang w:val="ru-RU"/>
        </w:rPr>
        <w:t xml:space="preserve"> </w:t>
      </w:r>
      <w:r w:rsidRPr="004760F1">
        <w:rPr>
          <w:color w:val="000009"/>
          <w:spacing w:val="-3"/>
          <w:sz w:val="28"/>
          <w:lang w:val="ru-RU"/>
        </w:rPr>
        <w:t>конкурс).</w:t>
      </w:r>
    </w:p>
    <w:p w:rsidR="00902D65" w:rsidRPr="004760F1" w:rsidRDefault="00844813">
      <w:pPr>
        <w:pStyle w:val="a3"/>
        <w:spacing w:line="276" w:lineRule="auto"/>
        <w:ind w:left="155" w:right="221" w:firstLine="708"/>
        <w:jc w:val="both"/>
        <w:rPr>
          <w:lang w:val="ru-RU"/>
        </w:rPr>
      </w:pPr>
      <w:r w:rsidRPr="004760F1">
        <w:rPr>
          <w:color w:val="000009"/>
          <w:spacing w:val="-3"/>
          <w:lang w:val="ru-RU"/>
        </w:rPr>
        <w:t xml:space="preserve">Конкурс </w:t>
      </w:r>
      <w:r w:rsidRPr="004760F1">
        <w:rPr>
          <w:color w:val="000009"/>
          <w:lang w:val="ru-RU"/>
        </w:rPr>
        <w:t xml:space="preserve">проводится в рамках Международного форума по энергоэффективности  и  развитию  энергетики  «Российская  энергетическая   неделя - </w:t>
      </w:r>
      <w:r>
        <w:rPr>
          <w:color w:val="000009"/>
        </w:rPr>
        <w:t>ENES</w:t>
      </w:r>
      <w:r w:rsidRPr="004760F1">
        <w:rPr>
          <w:color w:val="000009"/>
          <w:lang w:val="ru-RU"/>
        </w:rPr>
        <w:t>» (далее - фору</w:t>
      </w:r>
      <w:r w:rsidRPr="004760F1">
        <w:rPr>
          <w:color w:val="000009"/>
          <w:lang w:val="ru-RU"/>
        </w:rPr>
        <w:t xml:space="preserve">м </w:t>
      </w:r>
      <w:proofErr w:type="gramStart"/>
      <w:r w:rsidRPr="004760F1">
        <w:rPr>
          <w:color w:val="000009"/>
          <w:lang w:val="ru-RU"/>
        </w:rPr>
        <w:t>РЭН</w:t>
      </w:r>
      <w:proofErr w:type="gramEnd"/>
      <w:r w:rsidRPr="004760F1">
        <w:rPr>
          <w:color w:val="000009"/>
          <w:lang w:val="ru-RU"/>
        </w:rPr>
        <w:t>-</w:t>
      </w:r>
      <w:r>
        <w:rPr>
          <w:color w:val="000009"/>
        </w:rPr>
        <w:t>ENES</w:t>
      </w:r>
      <w:r w:rsidRPr="004760F1">
        <w:rPr>
          <w:color w:val="000009"/>
          <w:lang w:val="ru-RU"/>
        </w:rPr>
        <w:t xml:space="preserve">) при </w:t>
      </w:r>
      <w:r w:rsidRPr="004760F1">
        <w:rPr>
          <w:color w:val="000009"/>
          <w:spacing w:val="-3"/>
          <w:lang w:val="ru-RU"/>
        </w:rPr>
        <w:t xml:space="preserve">поддержке </w:t>
      </w:r>
      <w:r w:rsidRPr="004760F1">
        <w:rPr>
          <w:color w:val="000009"/>
          <w:lang w:val="ru-RU"/>
        </w:rPr>
        <w:t xml:space="preserve">Министерства энергетики </w:t>
      </w:r>
      <w:r w:rsidRPr="004760F1">
        <w:rPr>
          <w:color w:val="000009"/>
          <w:spacing w:val="-3"/>
          <w:lang w:val="ru-RU"/>
        </w:rPr>
        <w:t>Российской</w:t>
      </w:r>
      <w:r w:rsidRPr="004760F1">
        <w:rPr>
          <w:color w:val="000009"/>
          <w:spacing w:val="-16"/>
          <w:lang w:val="ru-RU"/>
        </w:rPr>
        <w:t xml:space="preserve"> </w:t>
      </w:r>
      <w:r w:rsidRPr="004760F1">
        <w:rPr>
          <w:color w:val="000009"/>
          <w:lang w:val="ru-RU"/>
        </w:rPr>
        <w:t>Федерации.</w:t>
      </w:r>
    </w:p>
    <w:p w:rsidR="00902D65" w:rsidRPr="004760F1" w:rsidRDefault="00844813">
      <w:pPr>
        <w:pStyle w:val="a3"/>
        <w:spacing w:line="276" w:lineRule="auto"/>
        <w:ind w:left="155" w:right="227" w:firstLine="708"/>
        <w:jc w:val="both"/>
        <w:rPr>
          <w:lang w:val="ru-RU"/>
        </w:rPr>
      </w:pPr>
      <w:proofErr w:type="gramStart"/>
      <w:r w:rsidRPr="004760F1">
        <w:rPr>
          <w:color w:val="000009"/>
          <w:lang w:val="ru-RU"/>
        </w:rPr>
        <w:t xml:space="preserve">К участию в </w:t>
      </w:r>
      <w:r w:rsidRPr="004760F1">
        <w:rPr>
          <w:color w:val="000009"/>
          <w:spacing w:val="-3"/>
          <w:lang w:val="ru-RU"/>
        </w:rPr>
        <w:t xml:space="preserve">конкурсе </w:t>
      </w:r>
      <w:r w:rsidRPr="004760F1">
        <w:rPr>
          <w:color w:val="000009"/>
          <w:lang w:val="ru-RU"/>
        </w:rPr>
        <w:t>приглашаются организации любой формы собственности, принявшие участие в реализации проектов в сфере  энергосбережения и повышения энергетической эффективности на т</w:t>
      </w:r>
      <w:r w:rsidRPr="004760F1">
        <w:rPr>
          <w:color w:val="000009"/>
          <w:lang w:val="ru-RU"/>
        </w:rPr>
        <w:t xml:space="preserve">ерритории </w:t>
      </w:r>
      <w:r w:rsidRPr="004760F1">
        <w:rPr>
          <w:color w:val="000009"/>
          <w:spacing w:val="-4"/>
          <w:lang w:val="ru-RU"/>
        </w:rPr>
        <w:t xml:space="preserve">Московской </w:t>
      </w:r>
      <w:r w:rsidRPr="004760F1">
        <w:rPr>
          <w:color w:val="000009"/>
          <w:lang w:val="ru-RU"/>
        </w:rPr>
        <w:t xml:space="preserve">области в </w:t>
      </w:r>
      <w:r w:rsidRPr="004760F1">
        <w:rPr>
          <w:color w:val="000009"/>
          <w:spacing w:val="-3"/>
          <w:lang w:val="ru-RU"/>
        </w:rPr>
        <w:t xml:space="preserve">период </w:t>
      </w:r>
      <w:r w:rsidRPr="004760F1">
        <w:rPr>
          <w:color w:val="000009"/>
          <w:lang w:val="ru-RU"/>
        </w:rPr>
        <w:t xml:space="preserve">с 01 октября 2016 </w:t>
      </w:r>
      <w:r w:rsidRPr="004760F1">
        <w:rPr>
          <w:color w:val="000009"/>
          <w:spacing w:val="-5"/>
          <w:lang w:val="ru-RU"/>
        </w:rPr>
        <w:t xml:space="preserve">года </w:t>
      </w:r>
      <w:r w:rsidRPr="004760F1">
        <w:rPr>
          <w:color w:val="000009"/>
          <w:lang w:val="ru-RU"/>
        </w:rPr>
        <w:t>по 10 августа 2017</w:t>
      </w:r>
      <w:r w:rsidRPr="004760F1">
        <w:rPr>
          <w:color w:val="000009"/>
          <w:spacing w:val="3"/>
          <w:lang w:val="ru-RU"/>
        </w:rPr>
        <w:t xml:space="preserve"> </w:t>
      </w:r>
      <w:r w:rsidRPr="004760F1">
        <w:rPr>
          <w:color w:val="000009"/>
          <w:spacing w:val="-4"/>
          <w:lang w:val="ru-RU"/>
        </w:rPr>
        <w:t>года.</w:t>
      </w:r>
      <w:proofErr w:type="gramEnd"/>
    </w:p>
    <w:p w:rsidR="00902D65" w:rsidRPr="004760F1" w:rsidRDefault="00844813">
      <w:pPr>
        <w:pStyle w:val="a3"/>
        <w:spacing w:line="276" w:lineRule="auto"/>
        <w:ind w:left="864" w:right="630"/>
        <w:rPr>
          <w:lang w:val="ru-RU"/>
        </w:rPr>
      </w:pPr>
      <w:r w:rsidRPr="004760F1">
        <w:rPr>
          <w:color w:val="000009"/>
          <w:lang w:val="ru-RU"/>
        </w:rPr>
        <w:t>Конкурс проводится в два этапа - на региональном и федеральном уровнях. Начало регионального этапа - 01 мая 2017 года.</w:t>
      </w:r>
    </w:p>
    <w:p w:rsidR="00902D65" w:rsidRPr="004760F1" w:rsidRDefault="00844813">
      <w:pPr>
        <w:pStyle w:val="a3"/>
        <w:spacing w:line="276" w:lineRule="auto"/>
        <w:ind w:left="155" w:right="227" w:firstLine="708"/>
        <w:jc w:val="both"/>
        <w:rPr>
          <w:lang w:val="ru-RU"/>
        </w:rPr>
      </w:pPr>
      <w:r w:rsidRPr="004760F1">
        <w:rPr>
          <w:color w:val="000009"/>
          <w:spacing w:val="-4"/>
          <w:lang w:val="ru-RU"/>
        </w:rPr>
        <w:t>Уполномоченным</w:t>
      </w:r>
      <w:r w:rsidRPr="004760F1">
        <w:rPr>
          <w:color w:val="000009"/>
          <w:spacing w:val="62"/>
          <w:lang w:val="ru-RU"/>
        </w:rPr>
        <w:t xml:space="preserve"> </w:t>
      </w:r>
      <w:r w:rsidRPr="004760F1">
        <w:rPr>
          <w:color w:val="000009"/>
          <w:lang w:val="ru-RU"/>
        </w:rPr>
        <w:t xml:space="preserve">органом по проведению регионального этапа конкурса выступает Министерство энергетики </w:t>
      </w:r>
      <w:r w:rsidRPr="004760F1">
        <w:rPr>
          <w:color w:val="000009"/>
          <w:spacing w:val="-4"/>
          <w:lang w:val="ru-RU"/>
        </w:rPr>
        <w:t xml:space="preserve">Московской </w:t>
      </w:r>
      <w:r w:rsidRPr="004760F1">
        <w:rPr>
          <w:color w:val="000009"/>
          <w:lang w:val="ru-RU"/>
        </w:rPr>
        <w:t>области (далее - Министерство).</w:t>
      </w:r>
    </w:p>
    <w:p w:rsidR="00902D65" w:rsidRPr="004760F1" w:rsidRDefault="00844813">
      <w:pPr>
        <w:pStyle w:val="a3"/>
        <w:spacing w:line="276" w:lineRule="auto"/>
        <w:ind w:left="155" w:right="223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>Проекты участников регионального этапа рассматриваются региональной конкурсной комиссией. Лучшие проекты – победители региональн</w:t>
      </w:r>
      <w:r w:rsidRPr="004760F1">
        <w:rPr>
          <w:color w:val="000009"/>
          <w:lang w:val="ru-RU"/>
        </w:rPr>
        <w:t>ого отборочного тура (не более трех) направляются уполномоченным органом для участия в федеральном этапе конкурса.</w:t>
      </w:r>
    </w:p>
    <w:p w:rsidR="00902D65" w:rsidRPr="004760F1" w:rsidRDefault="00844813">
      <w:pPr>
        <w:pStyle w:val="a3"/>
        <w:spacing w:line="276" w:lineRule="auto"/>
        <w:ind w:left="155" w:right="224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 xml:space="preserve">Участники </w:t>
      </w:r>
      <w:r w:rsidRPr="004760F1">
        <w:rPr>
          <w:color w:val="000009"/>
          <w:spacing w:val="-3"/>
          <w:lang w:val="ru-RU"/>
        </w:rPr>
        <w:t xml:space="preserve">конкурса </w:t>
      </w:r>
      <w:r w:rsidRPr="004760F1">
        <w:rPr>
          <w:color w:val="000009"/>
          <w:lang w:val="ru-RU"/>
        </w:rPr>
        <w:t xml:space="preserve">в </w:t>
      </w:r>
      <w:r w:rsidRPr="004760F1">
        <w:rPr>
          <w:color w:val="000009"/>
          <w:spacing w:val="-3"/>
          <w:lang w:val="ru-RU"/>
        </w:rPr>
        <w:t xml:space="preserve">категориях </w:t>
      </w:r>
      <w:r w:rsidRPr="004760F1">
        <w:rPr>
          <w:color w:val="000009"/>
          <w:lang w:val="ru-RU"/>
        </w:rPr>
        <w:t xml:space="preserve">№ 1-3 </w:t>
      </w:r>
      <w:r w:rsidRPr="004760F1">
        <w:rPr>
          <w:color w:val="000009"/>
          <w:spacing w:val="-4"/>
          <w:lang w:val="ru-RU"/>
        </w:rPr>
        <w:t xml:space="preserve">(только </w:t>
      </w:r>
      <w:r w:rsidRPr="004760F1">
        <w:rPr>
          <w:color w:val="000009"/>
          <w:lang w:val="ru-RU"/>
        </w:rPr>
        <w:t xml:space="preserve">федеральный этап), направляют   заявки   непосредственно   в    федеральный    </w:t>
      </w:r>
      <w:r w:rsidRPr="004760F1">
        <w:rPr>
          <w:color w:val="000009"/>
          <w:spacing w:val="-3"/>
          <w:lang w:val="ru-RU"/>
        </w:rPr>
        <w:t>Оргкомитет    ко</w:t>
      </w:r>
      <w:r w:rsidRPr="004760F1">
        <w:rPr>
          <w:color w:val="000009"/>
          <w:spacing w:val="-3"/>
          <w:lang w:val="ru-RU"/>
        </w:rPr>
        <w:t xml:space="preserve">нкурса  </w:t>
      </w:r>
      <w:r w:rsidRPr="004760F1">
        <w:rPr>
          <w:color w:val="000009"/>
          <w:lang w:val="ru-RU"/>
        </w:rPr>
        <w:t xml:space="preserve">на сайт </w:t>
      </w:r>
      <w:hyperlink r:id="rId5">
        <w:r>
          <w:rPr>
            <w:color w:val="000009"/>
            <w:u w:val="single" w:color="000009"/>
          </w:rPr>
          <w:t>www</w:t>
        </w:r>
        <w:r w:rsidRPr="004760F1">
          <w:rPr>
            <w:color w:val="000009"/>
            <w:u w:val="single" w:color="000009"/>
            <w:lang w:val="ru-RU"/>
          </w:rPr>
          <w:t>.</w:t>
        </w:r>
        <w:proofErr w:type="spellStart"/>
        <w:r>
          <w:rPr>
            <w:color w:val="000009"/>
            <w:u w:val="single" w:color="000009"/>
          </w:rPr>
          <w:t>enes</w:t>
        </w:r>
        <w:proofErr w:type="spellEnd"/>
        <w:r w:rsidRPr="004760F1">
          <w:rPr>
            <w:color w:val="000009"/>
            <w:u w:val="single" w:color="000009"/>
            <w:lang w:val="ru-RU"/>
          </w:rPr>
          <w:t>-</w:t>
        </w:r>
        <w:r>
          <w:rPr>
            <w:color w:val="000009"/>
            <w:u w:val="single" w:color="000009"/>
          </w:rPr>
          <w:t>expo</w:t>
        </w:r>
        <w:r w:rsidRPr="004760F1">
          <w:rPr>
            <w:color w:val="000009"/>
            <w:u w:val="single" w:color="000009"/>
            <w:lang w:val="ru-RU"/>
          </w:rPr>
          <w:t>.</w:t>
        </w:r>
        <w:proofErr w:type="spellStart"/>
        <w:r>
          <w:rPr>
            <w:color w:val="000009"/>
            <w:u w:val="single" w:color="000009"/>
          </w:rPr>
          <w:t>ru</w:t>
        </w:r>
        <w:proofErr w:type="spellEnd"/>
        <w:r w:rsidRPr="004760F1">
          <w:rPr>
            <w:color w:val="000009"/>
            <w:u w:val="single" w:color="000009"/>
            <w:lang w:val="ru-RU"/>
          </w:rPr>
          <w:t xml:space="preserve"> </w:t>
        </w:r>
      </w:hyperlink>
      <w:r w:rsidRPr="004760F1">
        <w:rPr>
          <w:color w:val="000009"/>
          <w:lang w:val="ru-RU"/>
        </w:rPr>
        <w:t>в срок с 01 июня по 10 августа 2017</w:t>
      </w:r>
      <w:r w:rsidRPr="004760F1">
        <w:rPr>
          <w:color w:val="000009"/>
          <w:spacing w:val="-32"/>
          <w:lang w:val="ru-RU"/>
        </w:rPr>
        <w:t xml:space="preserve"> </w:t>
      </w:r>
      <w:r w:rsidRPr="004760F1">
        <w:rPr>
          <w:color w:val="000009"/>
          <w:spacing w:val="-4"/>
          <w:lang w:val="ru-RU"/>
        </w:rPr>
        <w:t>года.</w:t>
      </w:r>
    </w:p>
    <w:p w:rsidR="00902D65" w:rsidRPr="004760F1" w:rsidRDefault="00844813">
      <w:pPr>
        <w:pStyle w:val="a3"/>
        <w:spacing w:before="0" w:line="276" w:lineRule="auto"/>
        <w:ind w:left="115" w:right="104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 xml:space="preserve">Федеральная </w:t>
      </w:r>
      <w:r w:rsidRPr="004760F1">
        <w:rPr>
          <w:color w:val="000009"/>
          <w:spacing w:val="-3"/>
          <w:lang w:val="ru-RU"/>
        </w:rPr>
        <w:t xml:space="preserve">конкурсная комиссия </w:t>
      </w:r>
      <w:r w:rsidRPr="004760F1">
        <w:rPr>
          <w:color w:val="000009"/>
          <w:lang w:val="ru-RU"/>
        </w:rPr>
        <w:t xml:space="preserve">в </w:t>
      </w:r>
      <w:r w:rsidRPr="004760F1">
        <w:rPr>
          <w:color w:val="000009"/>
          <w:spacing w:val="-3"/>
          <w:lang w:val="ru-RU"/>
        </w:rPr>
        <w:t xml:space="preserve">период </w:t>
      </w:r>
      <w:r w:rsidRPr="004760F1">
        <w:rPr>
          <w:color w:val="000009"/>
          <w:lang w:val="ru-RU"/>
        </w:rPr>
        <w:t xml:space="preserve">с  </w:t>
      </w:r>
      <w:r w:rsidRPr="004760F1">
        <w:rPr>
          <w:color w:val="000009"/>
          <w:spacing w:val="-6"/>
          <w:lang w:val="ru-RU"/>
        </w:rPr>
        <w:t xml:space="preserve">11  </w:t>
      </w:r>
      <w:r w:rsidRPr="004760F1">
        <w:rPr>
          <w:color w:val="000009"/>
          <w:lang w:val="ru-RU"/>
        </w:rPr>
        <w:t xml:space="preserve">августа  по  10  сентября  2017 </w:t>
      </w:r>
      <w:r w:rsidRPr="004760F1">
        <w:rPr>
          <w:color w:val="000009"/>
          <w:spacing w:val="-5"/>
          <w:lang w:val="ru-RU"/>
        </w:rPr>
        <w:t xml:space="preserve">года </w:t>
      </w:r>
      <w:r w:rsidRPr="004760F1">
        <w:rPr>
          <w:color w:val="000009"/>
          <w:spacing w:val="-3"/>
          <w:lang w:val="ru-RU"/>
        </w:rPr>
        <w:t xml:space="preserve">проводит экспертизу </w:t>
      </w:r>
      <w:r w:rsidRPr="004760F1">
        <w:rPr>
          <w:color w:val="000009"/>
          <w:lang w:val="ru-RU"/>
        </w:rPr>
        <w:t xml:space="preserve">и выбирает из присланных заявок по </w:t>
      </w:r>
      <w:r w:rsidRPr="004760F1">
        <w:rPr>
          <w:color w:val="000009"/>
          <w:spacing w:val="-3"/>
          <w:lang w:val="ru-RU"/>
        </w:rPr>
        <w:t xml:space="preserve">одному </w:t>
      </w:r>
      <w:r w:rsidRPr="004760F1">
        <w:rPr>
          <w:color w:val="000009"/>
          <w:lang w:val="ru-RU"/>
        </w:rPr>
        <w:t xml:space="preserve">проекту из </w:t>
      </w:r>
      <w:r w:rsidRPr="004760F1">
        <w:rPr>
          <w:color w:val="000009"/>
          <w:spacing w:val="-3"/>
          <w:lang w:val="ru-RU"/>
        </w:rPr>
        <w:t xml:space="preserve">каждого </w:t>
      </w:r>
      <w:r w:rsidRPr="004760F1">
        <w:rPr>
          <w:color w:val="000009"/>
          <w:lang w:val="ru-RU"/>
        </w:rPr>
        <w:t xml:space="preserve">региона в каждой номинации для участия в </w:t>
      </w:r>
      <w:r w:rsidRPr="004760F1">
        <w:rPr>
          <w:color w:val="000009"/>
          <w:spacing w:val="-3"/>
          <w:lang w:val="ru-RU"/>
        </w:rPr>
        <w:t xml:space="preserve">открытом </w:t>
      </w:r>
      <w:r w:rsidRPr="004760F1">
        <w:rPr>
          <w:color w:val="000009"/>
          <w:lang w:val="ru-RU"/>
        </w:rPr>
        <w:t xml:space="preserve">интернет- голосовании по выбору победителя конкурса. При </w:t>
      </w:r>
      <w:r w:rsidRPr="004760F1">
        <w:rPr>
          <w:color w:val="000009"/>
          <w:spacing w:val="-3"/>
          <w:lang w:val="ru-RU"/>
        </w:rPr>
        <w:t xml:space="preserve">этом </w:t>
      </w:r>
      <w:r w:rsidRPr="004760F1">
        <w:rPr>
          <w:color w:val="000009"/>
          <w:lang w:val="ru-RU"/>
        </w:rPr>
        <w:t xml:space="preserve">федеральная </w:t>
      </w:r>
      <w:r w:rsidRPr="004760F1">
        <w:rPr>
          <w:color w:val="000009"/>
          <w:spacing w:val="-3"/>
          <w:lang w:val="ru-RU"/>
        </w:rPr>
        <w:t xml:space="preserve">конкурсная комиссия </w:t>
      </w:r>
      <w:r w:rsidRPr="004760F1">
        <w:rPr>
          <w:color w:val="000009"/>
          <w:lang w:val="ru-RU"/>
        </w:rPr>
        <w:t xml:space="preserve">имеет право отметить </w:t>
      </w:r>
      <w:r w:rsidRPr="004760F1">
        <w:rPr>
          <w:color w:val="000009"/>
          <w:spacing w:val="-3"/>
          <w:lang w:val="ru-RU"/>
        </w:rPr>
        <w:t xml:space="preserve">конкурсные </w:t>
      </w:r>
      <w:r w:rsidRPr="004760F1">
        <w:rPr>
          <w:color w:val="000009"/>
          <w:lang w:val="ru-RU"/>
        </w:rPr>
        <w:t xml:space="preserve">работы </w:t>
      </w:r>
      <w:r w:rsidRPr="004760F1">
        <w:rPr>
          <w:color w:val="000009"/>
          <w:spacing w:val="-4"/>
          <w:lang w:val="ru-RU"/>
        </w:rPr>
        <w:t xml:space="preserve">знаком </w:t>
      </w:r>
      <w:r w:rsidRPr="004760F1">
        <w:rPr>
          <w:color w:val="000009"/>
          <w:spacing w:val="-3"/>
          <w:lang w:val="ru-RU"/>
        </w:rPr>
        <w:t>«Реко</w:t>
      </w:r>
      <w:r w:rsidRPr="004760F1">
        <w:rPr>
          <w:color w:val="000009"/>
          <w:spacing w:val="-3"/>
          <w:lang w:val="ru-RU"/>
        </w:rPr>
        <w:t>мендовано</w:t>
      </w:r>
      <w:r w:rsidRPr="004760F1">
        <w:rPr>
          <w:color w:val="000009"/>
          <w:spacing w:val="-1"/>
          <w:lang w:val="ru-RU"/>
        </w:rPr>
        <w:t xml:space="preserve"> </w:t>
      </w:r>
      <w:r w:rsidRPr="004760F1">
        <w:rPr>
          <w:color w:val="000009"/>
          <w:lang w:val="ru-RU"/>
        </w:rPr>
        <w:t>жюри».</w:t>
      </w:r>
    </w:p>
    <w:p w:rsidR="00902D65" w:rsidRPr="004760F1" w:rsidRDefault="00844813">
      <w:pPr>
        <w:pStyle w:val="a3"/>
        <w:spacing w:line="276" w:lineRule="auto"/>
        <w:ind w:left="115" w:right="100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 xml:space="preserve">Победители Всероссийского конкурса  реализованных  проектов  определяются путем </w:t>
      </w:r>
      <w:r w:rsidRPr="004760F1">
        <w:rPr>
          <w:color w:val="000009"/>
          <w:spacing w:val="-3"/>
          <w:lang w:val="ru-RU"/>
        </w:rPr>
        <w:t xml:space="preserve">открытого </w:t>
      </w:r>
      <w:proofErr w:type="gramStart"/>
      <w:r w:rsidRPr="004760F1">
        <w:rPr>
          <w:color w:val="000009"/>
          <w:lang w:val="ru-RU"/>
        </w:rPr>
        <w:t>интернет-голосования</w:t>
      </w:r>
      <w:proofErr w:type="gramEnd"/>
      <w:r w:rsidRPr="004760F1">
        <w:rPr>
          <w:color w:val="000009"/>
          <w:lang w:val="ru-RU"/>
        </w:rPr>
        <w:t>, организованного на сайте форума РЭН-</w:t>
      </w:r>
      <w:r>
        <w:rPr>
          <w:color w:val="000009"/>
        </w:rPr>
        <w:t>ENES</w:t>
      </w:r>
      <w:r w:rsidRPr="004760F1">
        <w:rPr>
          <w:color w:val="000009"/>
          <w:lang w:val="ru-RU"/>
        </w:rPr>
        <w:t xml:space="preserve"> </w:t>
      </w:r>
      <w:hyperlink r:id="rId6">
        <w:r>
          <w:rPr>
            <w:u w:val="single"/>
          </w:rPr>
          <w:t>www</w:t>
        </w:r>
        <w:r w:rsidRPr="004760F1">
          <w:rPr>
            <w:u w:val="single"/>
            <w:lang w:val="ru-RU"/>
          </w:rPr>
          <w:t>.</w:t>
        </w:r>
        <w:proofErr w:type="spellStart"/>
        <w:r>
          <w:rPr>
            <w:u w:val="single"/>
          </w:rPr>
          <w:t>enes</w:t>
        </w:r>
        <w:proofErr w:type="spellEnd"/>
        <w:r w:rsidRPr="004760F1">
          <w:rPr>
            <w:u w:val="single"/>
            <w:lang w:val="ru-RU"/>
          </w:rPr>
          <w:t>-</w:t>
        </w:r>
        <w:r>
          <w:rPr>
            <w:u w:val="single"/>
          </w:rPr>
          <w:t>expo</w:t>
        </w:r>
        <w:r w:rsidRPr="004760F1">
          <w:rPr>
            <w:u w:val="single"/>
            <w:lang w:val="ru-RU"/>
          </w:rPr>
          <w:t>.</w:t>
        </w:r>
        <w:proofErr w:type="spellStart"/>
        <w:r>
          <w:rPr>
            <w:u w:val="single"/>
          </w:rPr>
          <w:t>ru</w:t>
        </w:r>
        <w:proofErr w:type="spellEnd"/>
      </w:hyperlink>
      <w:r w:rsidRPr="004760F1">
        <w:rPr>
          <w:color w:val="000009"/>
          <w:lang w:val="ru-RU"/>
        </w:rPr>
        <w:t xml:space="preserve">. Срок проведения интернет-голосования устанавливается не позднее 15 августа 2017 </w:t>
      </w:r>
      <w:r w:rsidRPr="004760F1">
        <w:rPr>
          <w:color w:val="000009"/>
          <w:spacing w:val="-5"/>
          <w:lang w:val="ru-RU"/>
        </w:rPr>
        <w:t xml:space="preserve">года </w:t>
      </w:r>
      <w:r w:rsidRPr="004760F1">
        <w:rPr>
          <w:color w:val="000009"/>
          <w:lang w:val="ru-RU"/>
        </w:rPr>
        <w:t>отдельным сообщением Оргкомитета форума</w:t>
      </w:r>
      <w:r w:rsidRPr="004760F1">
        <w:rPr>
          <w:color w:val="000009"/>
          <w:spacing w:val="-42"/>
          <w:lang w:val="ru-RU"/>
        </w:rPr>
        <w:t xml:space="preserve"> </w:t>
      </w:r>
      <w:r w:rsidRPr="004760F1">
        <w:rPr>
          <w:color w:val="000009"/>
          <w:lang w:val="ru-RU"/>
        </w:rPr>
        <w:t>РЭН-</w:t>
      </w:r>
      <w:r>
        <w:rPr>
          <w:color w:val="000009"/>
        </w:rPr>
        <w:t>ENES</w:t>
      </w:r>
      <w:r w:rsidRPr="004760F1">
        <w:rPr>
          <w:color w:val="000009"/>
          <w:lang w:val="ru-RU"/>
        </w:rPr>
        <w:t>.</w:t>
      </w:r>
    </w:p>
    <w:p w:rsidR="00902D65" w:rsidRPr="004760F1" w:rsidRDefault="00844813">
      <w:pPr>
        <w:pStyle w:val="a3"/>
        <w:spacing w:line="276" w:lineRule="auto"/>
        <w:ind w:left="115" w:right="113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 xml:space="preserve">Подведение итогов и награждение победителей конкурса состоится на форуме </w:t>
      </w:r>
      <w:proofErr w:type="gramStart"/>
      <w:r w:rsidRPr="004760F1">
        <w:rPr>
          <w:color w:val="000009"/>
          <w:lang w:val="ru-RU"/>
        </w:rPr>
        <w:t>РЭН</w:t>
      </w:r>
      <w:proofErr w:type="gramEnd"/>
      <w:r w:rsidRPr="004760F1">
        <w:rPr>
          <w:color w:val="000009"/>
          <w:lang w:val="ru-RU"/>
        </w:rPr>
        <w:t>-</w:t>
      </w:r>
      <w:r>
        <w:rPr>
          <w:color w:val="000009"/>
        </w:rPr>
        <w:t>ENES</w:t>
      </w:r>
      <w:r w:rsidRPr="004760F1">
        <w:rPr>
          <w:color w:val="000009"/>
          <w:lang w:val="ru-RU"/>
        </w:rPr>
        <w:t xml:space="preserve"> в период 04 - 07 октября 2017 года.</w:t>
      </w:r>
    </w:p>
    <w:p w:rsidR="00902D65" w:rsidRPr="004760F1" w:rsidRDefault="00844813">
      <w:pPr>
        <w:pStyle w:val="a3"/>
        <w:spacing w:line="276" w:lineRule="auto"/>
        <w:ind w:left="115" w:right="104" w:firstLine="708"/>
        <w:jc w:val="both"/>
        <w:rPr>
          <w:lang w:val="ru-RU"/>
        </w:rPr>
      </w:pPr>
      <w:r w:rsidRPr="004760F1">
        <w:rPr>
          <w:color w:val="000009"/>
          <w:lang w:val="ru-RU"/>
        </w:rPr>
        <w:t>П</w:t>
      </w:r>
      <w:r w:rsidRPr="004760F1">
        <w:rPr>
          <w:color w:val="000009"/>
          <w:lang w:val="ru-RU"/>
        </w:rPr>
        <w:t xml:space="preserve">оложение о проведении регионального этапа конкурса, форма заявки и </w:t>
      </w:r>
      <w:proofErr w:type="gramStart"/>
      <w:r w:rsidRPr="004760F1">
        <w:rPr>
          <w:color w:val="000009"/>
          <w:lang w:val="ru-RU"/>
        </w:rPr>
        <w:t>критерии оценки</w:t>
      </w:r>
      <w:proofErr w:type="gramEnd"/>
      <w:r w:rsidRPr="004760F1">
        <w:rPr>
          <w:color w:val="000009"/>
          <w:lang w:val="ru-RU"/>
        </w:rPr>
        <w:t xml:space="preserve"> проектов прилагаются к настоящему письму и размещены на сайте Министерства в разделе «Документы» - «Энергосбережение» - «Всероссийский конкурс проектов».</w:t>
      </w:r>
    </w:p>
    <w:p w:rsidR="00902D65" w:rsidRPr="004760F1" w:rsidRDefault="00844813">
      <w:pPr>
        <w:spacing w:before="1" w:line="276" w:lineRule="auto"/>
        <w:ind w:left="115" w:right="109" w:firstLine="708"/>
        <w:jc w:val="both"/>
        <w:rPr>
          <w:sz w:val="28"/>
          <w:lang w:val="ru-RU"/>
        </w:rPr>
      </w:pPr>
      <w:r w:rsidRPr="004760F1">
        <w:rPr>
          <w:b/>
          <w:color w:val="000009"/>
          <w:sz w:val="28"/>
          <w:lang w:val="ru-RU"/>
        </w:rPr>
        <w:lastRenderedPageBreak/>
        <w:t>Заявки   на   участ</w:t>
      </w:r>
      <w:r w:rsidRPr="004760F1">
        <w:rPr>
          <w:b/>
          <w:color w:val="000009"/>
          <w:sz w:val="28"/>
          <w:lang w:val="ru-RU"/>
        </w:rPr>
        <w:t xml:space="preserve">ие   в   региональном   этапе   конкурса   принимаются   с 01 мая до 20 </w:t>
      </w:r>
      <w:r w:rsidRPr="004760F1">
        <w:rPr>
          <w:b/>
          <w:color w:val="000009"/>
          <w:spacing w:val="-3"/>
          <w:sz w:val="28"/>
          <w:lang w:val="ru-RU"/>
        </w:rPr>
        <w:t xml:space="preserve">июля </w:t>
      </w:r>
      <w:r w:rsidRPr="004760F1">
        <w:rPr>
          <w:b/>
          <w:color w:val="000009"/>
          <w:sz w:val="28"/>
          <w:lang w:val="ru-RU"/>
        </w:rPr>
        <w:t xml:space="preserve">2017 </w:t>
      </w:r>
      <w:r w:rsidRPr="004760F1">
        <w:rPr>
          <w:b/>
          <w:color w:val="000009"/>
          <w:spacing w:val="-5"/>
          <w:sz w:val="28"/>
          <w:lang w:val="ru-RU"/>
        </w:rPr>
        <w:t xml:space="preserve">года </w:t>
      </w:r>
      <w:r w:rsidRPr="004760F1">
        <w:rPr>
          <w:color w:val="000009"/>
          <w:sz w:val="28"/>
          <w:lang w:val="ru-RU"/>
        </w:rPr>
        <w:t>по адресу электронной почты</w:t>
      </w:r>
      <w:r w:rsidRPr="004760F1">
        <w:rPr>
          <w:color w:val="000009"/>
          <w:spacing w:val="-14"/>
          <w:sz w:val="28"/>
          <w:lang w:val="ru-RU"/>
        </w:rPr>
        <w:t xml:space="preserve"> </w:t>
      </w:r>
      <w:hyperlink r:id="rId7">
        <w:r>
          <w:rPr>
            <w:color w:val="000009"/>
            <w:sz w:val="28"/>
            <w:u w:val="single" w:color="000009"/>
          </w:rPr>
          <w:t>ENESMO</w:t>
        </w:r>
        <w:r w:rsidRPr="004760F1">
          <w:rPr>
            <w:color w:val="000009"/>
            <w:sz w:val="28"/>
            <w:u w:val="single" w:color="000009"/>
            <w:lang w:val="ru-RU"/>
          </w:rPr>
          <w:t>@</w:t>
        </w:r>
        <w:proofErr w:type="spellStart"/>
        <w:r>
          <w:rPr>
            <w:color w:val="000009"/>
            <w:sz w:val="28"/>
            <w:u w:val="single" w:color="000009"/>
          </w:rPr>
          <w:t>mosreg</w:t>
        </w:r>
        <w:proofErr w:type="spellEnd"/>
        <w:r w:rsidRPr="004760F1">
          <w:rPr>
            <w:color w:val="000009"/>
            <w:sz w:val="28"/>
            <w:u w:val="single" w:color="000009"/>
            <w:lang w:val="ru-RU"/>
          </w:rPr>
          <w:t>.</w:t>
        </w:r>
        <w:proofErr w:type="spellStart"/>
        <w:r>
          <w:rPr>
            <w:color w:val="000009"/>
            <w:sz w:val="28"/>
            <w:u w:val="single" w:color="000009"/>
          </w:rPr>
          <w:t>ru</w:t>
        </w:r>
        <w:proofErr w:type="spellEnd"/>
      </w:hyperlink>
      <w:r w:rsidRPr="004760F1">
        <w:rPr>
          <w:color w:val="000009"/>
          <w:sz w:val="28"/>
          <w:lang w:val="ru-RU"/>
        </w:rPr>
        <w:t>.</w:t>
      </w:r>
    </w:p>
    <w:p w:rsidR="00902D65" w:rsidRPr="004760F1" w:rsidRDefault="00902D65">
      <w:pPr>
        <w:pStyle w:val="a3"/>
        <w:rPr>
          <w:lang w:val="ru-RU"/>
        </w:rPr>
      </w:pPr>
    </w:p>
    <w:p w:rsidR="00902D65" w:rsidRPr="004760F1" w:rsidRDefault="00844813">
      <w:pPr>
        <w:pStyle w:val="a3"/>
        <w:spacing w:before="0"/>
        <w:ind w:left="826"/>
        <w:rPr>
          <w:lang w:val="ru-RU"/>
        </w:rPr>
      </w:pPr>
      <w:r w:rsidRPr="004760F1">
        <w:rPr>
          <w:color w:val="000009"/>
          <w:lang w:val="ru-RU"/>
        </w:rPr>
        <w:t>Приложение: материалы конкурса, на 29 л. в 1 экз.</w:t>
      </w:r>
    </w:p>
    <w:p w:rsidR="00902D65" w:rsidRPr="004760F1" w:rsidRDefault="00902D65">
      <w:pPr>
        <w:pStyle w:val="a3"/>
        <w:spacing w:before="0"/>
        <w:rPr>
          <w:lang w:val="ru-RU"/>
        </w:rPr>
      </w:pPr>
    </w:p>
    <w:sectPr w:rsidR="00902D65" w:rsidRPr="004760F1" w:rsidSect="00902D65">
      <w:pgSz w:w="11900" w:h="16840"/>
      <w:pgMar w:top="660" w:right="4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438E2"/>
    <w:multiLevelType w:val="hybridMultilevel"/>
    <w:tmpl w:val="A17CA614"/>
    <w:lvl w:ilvl="0" w:tplc="F4260D1A">
      <w:numFmt w:val="bullet"/>
      <w:lvlText w:val="-"/>
      <w:lvlJc w:val="left"/>
      <w:pPr>
        <w:ind w:left="116" w:hanging="163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</w:rPr>
    </w:lvl>
    <w:lvl w:ilvl="1" w:tplc="DD3860C2">
      <w:numFmt w:val="bullet"/>
      <w:lvlText w:val="•"/>
      <w:lvlJc w:val="left"/>
      <w:pPr>
        <w:ind w:left="1150" w:hanging="163"/>
      </w:pPr>
      <w:rPr>
        <w:rFonts w:hint="default"/>
      </w:rPr>
    </w:lvl>
    <w:lvl w:ilvl="2" w:tplc="4A424A02">
      <w:numFmt w:val="bullet"/>
      <w:lvlText w:val="•"/>
      <w:lvlJc w:val="left"/>
      <w:pPr>
        <w:ind w:left="2180" w:hanging="163"/>
      </w:pPr>
      <w:rPr>
        <w:rFonts w:hint="default"/>
      </w:rPr>
    </w:lvl>
    <w:lvl w:ilvl="3" w:tplc="B8BEFDC8">
      <w:numFmt w:val="bullet"/>
      <w:lvlText w:val="•"/>
      <w:lvlJc w:val="left"/>
      <w:pPr>
        <w:ind w:left="3210" w:hanging="163"/>
      </w:pPr>
      <w:rPr>
        <w:rFonts w:hint="default"/>
      </w:rPr>
    </w:lvl>
    <w:lvl w:ilvl="4" w:tplc="A0242E7A">
      <w:numFmt w:val="bullet"/>
      <w:lvlText w:val="•"/>
      <w:lvlJc w:val="left"/>
      <w:pPr>
        <w:ind w:left="4240" w:hanging="163"/>
      </w:pPr>
      <w:rPr>
        <w:rFonts w:hint="default"/>
      </w:rPr>
    </w:lvl>
    <w:lvl w:ilvl="5" w:tplc="73447778">
      <w:numFmt w:val="bullet"/>
      <w:lvlText w:val="•"/>
      <w:lvlJc w:val="left"/>
      <w:pPr>
        <w:ind w:left="5270" w:hanging="163"/>
      </w:pPr>
      <w:rPr>
        <w:rFonts w:hint="default"/>
      </w:rPr>
    </w:lvl>
    <w:lvl w:ilvl="6" w:tplc="A06E0E9C">
      <w:numFmt w:val="bullet"/>
      <w:lvlText w:val="•"/>
      <w:lvlJc w:val="left"/>
      <w:pPr>
        <w:ind w:left="6300" w:hanging="163"/>
      </w:pPr>
      <w:rPr>
        <w:rFonts w:hint="default"/>
      </w:rPr>
    </w:lvl>
    <w:lvl w:ilvl="7" w:tplc="B3462DD2">
      <w:numFmt w:val="bullet"/>
      <w:lvlText w:val="•"/>
      <w:lvlJc w:val="left"/>
      <w:pPr>
        <w:ind w:left="7330" w:hanging="163"/>
      </w:pPr>
      <w:rPr>
        <w:rFonts w:hint="default"/>
      </w:rPr>
    </w:lvl>
    <w:lvl w:ilvl="8" w:tplc="5D0605C8">
      <w:numFmt w:val="bullet"/>
      <w:lvlText w:val="•"/>
      <w:lvlJc w:val="left"/>
      <w:pPr>
        <w:ind w:left="8360" w:hanging="1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02D65"/>
    <w:rsid w:val="004760F1"/>
    <w:rsid w:val="00844813"/>
    <w:rsid w:val="0090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2D6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2D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2D65"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02D65"/>
    <w:pPr>
      <w:spacing w:before="1"/>
      <w:ind w:left="116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02D65"/>
  </w:style>
  <w:style w:type="paragraph" w:styleId="a5">
    <w:name w:val="Balloon Text"/>
    <w:basedOn w:val="a"/>
    <w:link w:val="a6"/>
    <w:uiPriority w:val="99"/>
    <w:semiHidden/>
    <w:unhideWhenUsed/>
    <w:rsid w:val="004760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0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SMO@mos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s-expo.ru/" TargetMode="External"/><Relationship Id="rId5" Type="http://schemas.openxmlformats.org/officeDocument/2006/relationships/hyperlink" Target="http://www.enes-exp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Company>Администрация г.Лыткарино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Елена Владимировна</dc:creator>
  <cp:lastModifiedBy>общий отдел</cp:lastModifiedBy>
  <cp:revision>2</cp:revision>
  <dcterms:created xsi:type="dcterms:W3CDTF">2017-04-24T09:17:00Z</dcterms:created>
  <dcterms:modified xsi:type="dcterms:W3CDTF">2017-04-24T09:17:00Z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2017-04-04T00:00:00Z</vt:filetime>
  </property>
  <property fmtid="{D5CDD505-2E9C-101B-9397-08002B2CF9AE}" pid="3" name="Creator">
    <vt:lpwstr>Writer</vt:lpwstr>
  </property>
  <property fmtid="{D5CDD505-2E9C-101B-9397-08002B2CF9AE}" pid="4" name="LastSaved">
    <vt:filetime>2017-04-24T00:00:00Z</vt:filetime>
  </property>
</Properties>
</file>